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F01F27">
        <w:rPr>
          <w:b/>
          <w:bCs/>
          <w:sz w:val="22"/>
          <w:szCs w:val="22"/>
        </w:rPr>
        <w:t>8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A62A3D" w:rsidRDefault="00A62A3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950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3"/>
        <w:gridCol w:w="5953"/>
      </w:tblGrid>
      <w:tr w:rsidR="00A62A3D" w:rsidRPr="009554C6" w:rsidTr="00011D34">
        <w:trPr>
          <w:trHeight w:val="322"/>
          <w:jc w:val="center"/>
        </w:trPr>
        <w:tc>
          <w:tcPr>
            <w:tcW w:w="9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A62A3D" w:rsidRPr="009554C6" w:rsidTr="00011D34">
        <w:trPr>
          <w:trHeight w:val="322"/>
          <w:jc w:val="center"/>
        </w:trPr>
        <w:tc>
          <w:tcPr>
            <w:tcW w:w="9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A3D" w:rsidRPr="009554C6" w:rsidRDefault="00A62A3D" w:rsidP="00E407E4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F941C3" w:rsidRDefault="00A663FB" w:rsidP="00E407E4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TRA2/18/TD/0057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A3D" w:rsidRPr="00F941C3" w:rsidRDefault="00A663FB" w:rsidP="00E407E4">
            <w:pPr>
              <w:jc w:val="center"/>
              <w:rPr>
                <w:color w:val="000000"/>
                <w:lang w:eastAsia="tr-TR"/>
              </w:rPr>
            </w:pPr>
            <w:r w:rsidRPr="00A663FB">
              <w:rPr>
                <w:color w:val="222222"/>
                <w:lang w:eastAsia="tr-TR"/>
              </w:rPr>
              <w:t>Kars İli Merkez Halk Eğitim Merkezi ve ASO Müdürlüğü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A3D" w:rsidRPr="00F941C3" w:rsidRDefault="00A663FB" w:rsidP="00E407E4">
            <w:pPr>
              <w:jc w:val="center"/>
              <w:rPr>
                <w:color w:val="000000"/>
                <w:lang w:eastAsia="tr-TR"/>
              </w:rPr>
            </w:pPr>
            <w:r w:rsidRPr="00A663FB">
              <w:rPr>
                <w:color w:val="222222"/>
                <w:lang w:eastAsia="tr-TR"/>
              </w:rPr>
              <w:t>El Sanatlarını Geliştirme ve Yaşatma</w:t>
            </w:r>
          </w:p>
        </w:tc>
      </w:tr>
      <w:tr w:rsidR="00A62A3D" w:rsidRPr="009554C6" w:rsidTr="00DA68C4">
        <w:trPr>
          <w:trHeight w:val="6827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A62A3D" w:rsidP="00E407E4">
            <w:pPr>
              <w:rPr>
                <w:color w:val="000000"/>
                <w:lang w:eastAsia="tr-TR"/>
              </w:rPr>
            </w:pPr>
            <w:r w:rsidRPr="009554C6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16F" w:rsidRDefault="004430F9" w:rsidP="00A96554">
            <w:pPr>
              <w:jc w:val="both"/>
              <w:rPr>
                <w:color w:val="000000"/>
                <w:lang w:eastAsia="tr-TR"/>
              </w:rPr>
            </w:pPr>
            <w:r w:rsidRPr="004430F9">
              <w:rPr>
                <w:b/>
                <w:color w:val="000000"/>
                <w:lang w:eastAsia="tr-TR"/>
              </w:rPr>
              <w:t>İşin Tanımı:</w:t>
            </w:r>
            <w:r>
              <w:rPr>
                <w:color w:val="000000"/>
                <w:lang w:eastAsia="tr-TR"/>
              </w:rPr>
              <w:t xml:space="preserve"> </w:t>
            </w:r>
            <w:r w:rsidR="00592A12">
              <w:rPr>
                <w:color w:val="000000"/>
                <w:lang w:eastAsia="tr-TR"/>
              </w:rPr>
              <w:t>Kars</w:t>
            </w:r>
            <w:r w:rsidR="00B80D3C">
              <w:rPr>
                <w:color w:val="000000"/>
                <w:lang w:eastAsia="tr-TR"/>
              </w:rPr>
              <w:t xml:space="preserve"> Halk Eğitim Merkezi Müdürlüğünde</w:t>
            </w:r>
          </w:p>
          <w:p w:rsidR="00A62A3D" w:rsidRDefault="00B80D3C" w:rsidP="002F216F">
            <w:pPr>
              <w:pStyle w:val="ListeParagraf"/>
              <w:numPr>
                <w:ilvl w:val="0"/>
                <w:numId w:val="30"/>
              </w:num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Tezhip</w:t>
            </w:r>
          </w:p>
          <w:p w:rsidR="00B80D3C" w:rsidRDefault="00B80D3C" w:rsidP="002F216F">
            <w:pPr>
              <w:pStyle w:val="ListeParagraf"/>
              <w:numPr>
                <w:ilvl w:val="0"/>
                <w:numId w:val="30"/>
              </w:numPr>
              <w:jc w:val="both"/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t>Hüsn</w:t>
            </w:r>
            <w:proofErr w:type="spellEnd"/>
            <w:r>
              <w:rPr>
                <w:color w:val="000000"/>
                <w:lang w:eastAsia="tr-TR"/>
              </w:rPr>
              <w:t>-ü Hat</w:t>
            </w:r>
          </w:p>
          <w:p w:rsidR="004430F9" w:rsidRDefault="00A663FB" w:rsidP="004430F9">
            <w:pPr>
              <w:pStyle w:val="ListeParagraf"/>
              <w:numPr>
                <w:ilvl w:val="0"/>
                <w:numId w:val="30"/>
              </w:num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Ebru</w:t>
            </w:r>
          </w:p>
          <w:p w:rsidR="00B80D3C" w:rsidRDefault="004430F9" w:rsidP="004430F9">
            <w:pPr>
              <w:pStyle w:val="ListeParagraf"/>
              <w:jc w:val="both"/>
              <w:rPr>
                <w:color w:val="000000"/>
                <w:lang w:eastAsia="tr-TR"/>
              </w:rPr>
            </w:pPr>
            <w:proofErr w:type="gramStart"/>
            <w:r>
              <w:rPr>
                <w:color w:val="000000"/>
                <w:lang w:eastAsia="tr-TR"/>
              </w:rPr>
              <w:t>a</w:t>
            </w:r>
            <w:r w:rsidRPr="004430F9">
              <w:rPr>
                <w:color w:val="000000"/>
                <w:lang w:eastAsia="tr-TR"/>
              </w:rPr>
              <w:t>lanlarında</w:t>
            </w:r>
            <w:proofErr w:type="gramEnd"/>
            <w:r w:rsidRPr="004430F9">
              <w:rPr>
                <w:color w:val="000000"/>
                <w:lang w:eastAsia="tr-TR"/>
              </w:rPr>
              <w:t xml:space="preserve"> kursiyerlere eğitim verilmesi işidir.</w:t>
            </w:r>
          </w:p>
          <w:p w:rsidR="004430F9" w:rsidRDefault="004430F9" w:rsidP="004430F9">
            <w:pPr>
              <w:pStyle w:val="ListeParagraf"/>
              <w:jc w:val="both"/>
              <w:rPr>
                <w:color w:val="000000"/>
                <w:lang w:eastAsia="tr-TR"/>
              </w:rPr>
            </w:pPr>
          </w:p>
          <w:p w:rsidR="004430F9" w:rsidRDefault="004430F9" w:rsidP="004430F9">
            <w:pPr>
              <w:jc w:val="both"/>
              <w:rPr>
                <w:b/>
                <w:color w:val="000000"/>
                <w:lang w:eastAsia="tr-TR"/>
              </w:rPr>
            </w:pPr>
            <w:r w:rsidRPr="004430F9">
              <w:rPr>
                <w:b/>
                <w:color w:val="000000"/>
                <w:lang w:eastAsia="tr-TR"/>
              </w:rPr>
              <w:t>İşin İçeriği: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1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>Tezhip Kursu İçin: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 ve tarihi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temel motifleri usulüne uygun olarak çizmesi,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boya ve malzemeler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Renkler ve etkileri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proofErr w:type="spellStart"/>
            <w:r w:rsidRPr="00011D34">
              <w:rPr>
                <w:color w:val="000000"/>
                <w:lang w:eastAsia="tr-TR"/>
              </w:rPr>
              <w:t>Müzehhip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</w:t>
            </w:r>
            <w:proofErr w:type="spellStart"/>
            <w:r w:rsidRPr="00011D34">
              <w:rPr>
                <w:color w:val="000000"/>
                <w:lang w:eastAsia="tr-TR"/>
              </w:rPr>
              <w:t>Şahkulu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ve </w:t>
            </w:r>
            <w:proofErr w:type="spellStart"/>
            <w:r w:rsidRPr="00011D34">
              <w:rPr>
                <w:color w:val="000000"/>
                <w:lang w:eastAsia="tr-TR"/>
              </w:rPr>
              <w:t>Sazyolu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üslubu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boyama usullerini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kenarsuyu bezemelerini tanıması ve </w:t>
            </w:r>
            <w:proofErr w:type="spellStart"/>
            <w:r w:rsidRPr="00011D34">
              <w:rPr>
                <w:color w:val="000000"/>
                <w:lang w:eastAsia="tr-TR"/>
              </w:rPr>
              <w:t>zencerek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Geleneksel usulde altın ezmeyi ve </w:t>
            </w:r>
            <w:proofErr w:type="spellStart"/>
            <w:r w:rsidRPr="00011D34">
              <w:rPr>
                <w:color w:val="000000"/>
                <w:lang w:eastAsia="tr-TR"/>
              </w:rPr>
              <w:t>murakka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yapımını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kullanılan altın, kurt ve kuzu cetvellerini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daire </w:t>
            </w:r>
            <w:proofErr w:type="spellStart"/>
            <w:r w:rsidRPr="00011D34">
              <w:rPr>
                <w:color w:val="000000"/>
                <w:lang w:eastAsia="tr-TR"/>
              </w:rPr>
              <w:t>zencerek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deseni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hat yazının kullanımını öğrenmesi,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</w:t>
            </w:r>
            <w:proofErr w:type="spellStart"/>
            <w:r w:rsidRPr="00011D34">
              <w:rPr>
                <w:color w:val="000000"/>
                <w:lang w:eastAsia="tr-TR"/>
              </w:rPr>
              <w:t>halkar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boyama üslubunu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Tezhip sanatında desen ve tasarım kuralları hakkında bilgi sahibi olması,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Kare hat yazılı levha tezhibi yapması,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Rumi motifini uygulaması, </w:t>
            </w:r>
          </w:p>
          <w:p w:rsidR="00011D34" w:rsidRP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 xml:space="preserve">Altın </w:t>
            </w:r>
            <w:proofErr w:type="spellStart"/>
            <w:r w:rsidRPr="00011D34">
              <w:rPr>
                <w:color w:val="000000"/>
                <w:lang w:eastAsia="tr-TR"/>
              </w:rPr>
              <w:t>halkar</w:t>
            </w:r>
            <w:proofErr w:type="spellEnd"/>
            <w:r w:rsidRPr="00011D34">
              <w:rPr>
                <w:color w:val="000000"/>
                <w:lang w:eastAsia="tr-TR"/>
              </w:rPr>
              <w:t xml:space="preserve"> çalışması yapması, </w:t>
            </w:r>
          </w:p>
          <w:p w:rsidR="00011D34" w:rsidRDefault="00011D34" w:rsidP="00011D34">
            <w:pPr>
              <w:pStyle w:val="ListeParagraf"/>
              <w:numPr>
                <w:ilvl w:val="0"/>
                <w:numId w:val="32"/>
              </w:numPr>
              <w:jc w:val="both"/>
              <w:rPr>
                <w:color w:val="000000"/>
                <w:lang w:eastAsia="tr-TR"/>
              </w:rPr>
            </w:pPr>
            <w:r w:rsidRPr="00011D34">
              <w:rPr>
                <w:color w:val="000000"/>
                <w:lang w:eastAsia="tr-TR"/>
              </w:rPr>
              <w:t>Klasik tezhip</w:t>
            </w:r>
            <w:r w:rsidR="00D95911">
              <w:rPr>
                <w:color w:val="000000"/>
                <w:lang w:eastAsia="tr-TR"/>
              </w:rPr>
              <w:t xml:space="preserve"> tasarımını ve boyama tekniği</w:t>
            </w:r>
          </w:p>
          <w:p w:rsidR="00011D34" w:rsidRDefault="00917AE2" w:rsidP="00011D34">
            <w:pPr>
              <w:pStyle w:val="ListeParagraf"/>
              <w:numPr>
                <w:ilvl w:val="0"/>
                <w:numId w:val="31"/>
              </w:numPr>
              <w:jc w:val="both"/>
              <w:rPr>
                <w:color w:val="000000"/>
                <w:lang w:eastAsia="tr-TR"/>
              </w:rPr>
            </w:pPr>
            <w:proofErr w:type="spellStart"/>
            <w:r>
              <w:rPr>
                <w:color w:val="000000"/>
                <w:lang w:eastAsia="tr-TR"/>
              </w:rPr>
              <w:lastRenderedPageBreak/>
              <w:t>Hüsn</w:t>
            </w:r>
            <w:proofErr w:type="spellEnd"/>
            <w:r>
              <w:rPr>
                <w:color w:val="000000"/>
                <w:lang w:eastAsia="tr-TR"/>
              </w:rPr>
              <w:t>-ü Hat İçin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917AE2">
              <w:rPr>
                <w:lang w:eastAsia="tr-TR"/>
              </w:rPr>
              <w:t xml:space="preserve">Hat Sanat Tarihi </w:t>
            </w:r>
            <w:proofErr w:type="spellStart"/>
            <w:r w:rsidRPr="00917AE2">
              <w:rPr>
                <w:lang w:eastAsia="tr-TR"/>
              </w:rPr>
              <w:t>Hüsn</w:t>
            </w:r>
            <w:proofErr w:type="spellEnd"/>
            <w:r w:rsidRPr="00917AE2">
              <w:rPr>
                <w:lang w:eastAsia="tr-TR"/>
              </w:rPr>
              <w:t>-İ Hat Kavramı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917AE2">
              <w:rPr>
                <w:lang w:eastAsia="tr-TR"/>
              </w:rPr>
              <w:t>Hutûtu</w:t>
            </w:r>
            <w:proofErr w:type="spellEnd"/>
            <w:r w:rsidRPr="00917AE2">
              <w:rPr>
                <w:lang w:eastAsia="tr-TR"/>
              </w:rPr>
              <w:t xml:space="preserve"> Mütenevvi (Hat Sanatında Yazı Çeşitleri)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917AE2">
              <w:rPr>
                <w:lang w:eastAsia="tr-TR"/>
              </w:rPr>
              <w:t>Meşhur Türk Hattatları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917AE2">
              <w:rPr>
                <w:lang w:eastAsia="tr-TR"/>
              </w:rPr>
              <w:t>Hüsn</w:t>
            </w:r>
            <w:proofErr w:type="spellEnd"/>
            <w:r w:rsidRPr="00917AE2">
              <w:rPr>
                <w:lang w:eastAsia="tr-TR"/>
              </w:rPr>
              <w:t xml:space="preserve">-İ Hat Terimleri 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 w:rsidRPr="00917AE2">
              <w:rPr>
                <w:lang w:eastAsia="tr-TR"/>
              </w:rPr>
              <w:t>Hüsn</w:t>
            </w:r>
            <w:proofErr w:type="spellEnd"/>
            <w:r w:rsidRPr="00917AE2">
              <w:rPr>
                <w:lang w:eastAsia="tr-TR"/>
              </w:rPr>
              <w:t>-İ Hatta Kullanılan İşaretler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917AE2">
              <w:rPr>
                <w:lang w:eastAsia="tr-TR"/>
              </w:rPr>
              <w:t xml:space="preserve">Yazıya Hazırlık 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 w:rsidRPr="00917AE2">
              <w:rPr>
                <w:lang w:eastAsia="tr-TR"/>
              </w:rPr>
              <w:t xml:space="preserve">Sülüs Meşkleri </w:t>
            </w:r>
          </w:p>
          <w:p w:rsidR="00917AE2" w:rsidRPr="00917AE2" w:rsidRDefault="00917AE2" w:rsidP="00917AE2">
            <w:pPr>
              <w:pStyle w:val="ListeParagraf"/>
              <w:numPr>
                <w:ilvl w:val="0"/>
                <w:numId w:val="33"/>
              </w:numPr>
              <w:jc w:val="both"/>
              <w:rPr>
                <w:color w:val="000000"/>
                <w:lang w:eastAsia="tr-TR"/>
              </w:rPr>
            </w:pPr>
            <w:r w:rsidRPr="00917AE2">
              <w:rPr>
                <w:lang w:eastAsia="tr-TR"/>
              </w:rPr>
              <w:t>Nesih Meşkleri</w:t>
            </w:r>
          </w:p>
          <w:p w:rsidR="00917AE2" w:rsidRPr="00917AE2" w:rsidRDefault="00917AE2" w:rsidP="00917AE2">
            <w:pPr>
              <w:pStyle w:val="ListeParagraf"/>
              <w:jc w:val="both"/>
              <w:rPr>
                <w:color w:val="000000"/>
                <w:lang w:eastAsia="tr-TR"/>
              </w:rPr>
            </w:pPr>
          </w:p>
          <w:p w:rsidR="00917AE2" w:rsidRDefault="00C46FB7" w:rsidP="00917AE2">
            <w:pPr>
              <w:pStyle w:val="ListeParagraf"/>
              <w:numPr>
                <w:ilvl w:val="0"/>
                <w:numId w:val="31"/>
              </w:num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Ebru Kursu için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Ebru Tarihi</w:t>
            </w:r>
          </w:p>
          <w:p w:rsidR="00C46FB7" w:rsidRPr="00DA68C4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Ebru Malzemeleri</w:t>
            </w:r>
          </w:p>
          <w:p w:rsidR="00C46FB7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Hafif Ebru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Battal Ebru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Battalla Başlanan Ebrular (Sıra Ebrusu)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Hatip Ebrusu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Çiçekli Ebru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Kumlu Ebru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Ebrunun Kullanım Alanları</w:t>
            </w:r>
          </w:p>
          <w:p w:rsidR="004330AB" w:rsidRDefault="004330AB" w:rsidP="00DA68C4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proofErr w:type="spellStart"/>
            <w:r>
              <w:rPr>
                <w:lang w:eastAsia="tr-TR"/>
              </w:rPr>
              <w:t>Akkase</w:t>
            </w:r>
            <w:proofErr w:type="spellEnd"/>
            <w:r>
              <w:rPr>
                <w:lang w:eastAsia="tr-TR"/>
              </w:rPr>
              <w:t xml:space="preserve"> Ebru</w:t>
            </w:r>
          </w:p>
          <w:p w:rsidR="00DA68C4" w:rsidRPr="004330AB" w:rsidRDefault="004330AB" w:rsidP="004330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lang w:eastAsia="tr-TR"/>
              </w:rPr>
            </w:pPr>
            <w:r>
              <w:rPr>
                <w:lang w:eastAsia="tr-TR"/>
              </w:rPr>
              <w:t>Batı Tekniğiyle Ebru Yapımı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lastRenderedPageBreak/>
              <w:t>Eğitimin/Danışmanlığın Süresi (Saat/Gün/Hafta)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B80D3C" w:rsidP="00E407E4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90 Gün</w:t>
            </w:r>
            <w:r w:rsidR="00A62A3D" w:rsidRPr="009554C6">
              <w:rPr>
                <w:color w:val="000000"/>
                <w:lang w:eastAsia="tr-TR"/>
              </w:rPr>
              <w:t> 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A3D" w:rsidRPr="009554C6" w:rsidRDefault="00BB4DFF" w:rsidP="004430F9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45 Kişi (Her kurs için 15</w:t>
            </w:r>
            <w:r w:rsidR="004430F9">
              <w:rPr>
                <w:color w:val="000000"/>
                <w:lang w:eastAsia="tr-TR"/>
              </w:rPr>
              <w:t xml:space="preserve"> kursiyer)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t>Eğitim/Danışmanlık Yeri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9554C6" w:rsidRDefault="004330AB" w:rsidP="00E407E4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Kars</w:t>
            </w:r>
          </w:p>
        </w:tc>
      </w:tr>
      <w:tr w:rsidR="00A62A3D" w:rsidRPr="009554C6" w:rsidTr="00011D34">
        <w:trPr>
          <w:trHeight w:val="315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t>Eğitimde/Danışmanlıkta Firma Tarafından Sağlanacak Materyaller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1641" w:rsidRDefault="00221641" w:rsidP="009E2861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Katılımcılara sağlanacak eğitim kitapçığı / Ders Notları</w:t>
            </w:r>
          </w:p>
          <w:p w:rsidR="009E2861" w:rsidRPr="009554C6" w:rsidRDefault="009E2861" w:rsidP="009E2861">
            <w:pPr>
              <w:jc w:val="center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Sertifika</w:t>
            </w:r>
          </w:p>
        </w:tc>
      </w:tr>
      <w:tr w:rsidR="00A62A3D" w:rsidRPr="009554C6" w:rsidTr="00011D34">
        <w:trPr>
          <w:trHeight w:val="2160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 w:rsidRPr="00733263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C84" w:rsidRPr="00A96554" w:rsidRDefault="00221641" w:rsidP="00A9655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A96554">
              <w:rPr>
                <w:rFonts w:ascii="Times New Roman" w:hAnsi="Times New Roman"/>
              </w:rPr>
              <w:t xml:space="preserve">Eğitim verecek olan </w:t>
            </w:r>
            <w:r w:rsidR="00692866">
              <w:rPr>
                <w:rFonts w:ascii="Times New Roman" w:hAnsi="Times New Roman"/>
              </w:rPr>
              <w:t>eğitimcilerin Kültür Bakanlığına kayıtlı sanatçı kartı sahibi olmaları lazımdır.</w:t>
            </w:r>
          </w:p>
          <w:p w:rsidR="00221641" w:rsidRPr="00A96554" w:rsidRDefault="00221641" w:rsidP="00A96554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A96554">
              <w:rPr>
                <w:rFonts w:ascii="Times New Roman" w:hAnsi="Times New Roman"/>
              </w:rPr>
              <w:t xml:space="preserve">Eğitim vermesi gereken eğitmenin daha önce bu </w:t>
            </w:r>
            <w:r w:rsidR="00F82B35">
              <w:rPr>
                <w:rFonts w:ascii="Times New Roman" w:hAnsi="Times New Roman"/>
              </w:rPr>
              <w:t>eğitimleri vermiş ve alanında deneyimli olması gerekmektedir.</w:t>
            </w:r>
          </w:p>
          <w:p w:rsidR="00A96554" w:rsidRPr="00A96554" w:rsidRDefault="00A96554" w:rsidP="00A96554">
            <w:pPr>
              <w:rPr>
                <w:color w:val="000000"/>
                <w:lang w:eastAsia="tr-TR"/>
              </w:rPr>
            </w:pPr>
            <w:r w:rsidRPr="00A96554">
              <w:t>Bu hususlar belgelendirilerek teklif zarfında bulundurulmalıdır.</w:t>
            </w:r>
          </w:p>
        </w:tc>
      </w:tr>
      <w:tr w:rsidR="00A62A3D" w:rsidRPr="009554C6" w:rsidTr="00011D34">
        <w:trPr>
          <w:trHeight w:val="590"/>
          <w:jc w:val="center"/>
        </w:trPr>
        <w:tc>
          <w:tcPr>
            <w:tcW w:w="3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A3D" w:rsidRPr="00733263" w:rsidRDefault="00A62A3D" w:rsidP="00E407E4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A3D" w:rsidRPr="000A763C" w:rsidRDefault="00A62A3D" w:rsidP="00A62A3D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</w:rPr>
            </w:pPr>
            <w:r w:rsidRPr="000A763C">
              <w:rPr>
                <w:rFonts w:ascii="Times New Roman" w:hAnsi="Times New Roman"/>
              </w:rPr>
              <w:t>Eğitim/danışmanlık dolayısıyla düzenlenecek her türlü faaliyet esnasında Serhat Kalkınma Ajansı Görünürlük Rehberi esas alınacaktır. (Söz konusu rehber www.serka.gov.tr adresinden temin edilebilir)</w:t>
            </w:r>
          </w:p>
          <w:p w:rsidR="00A62A3D" w:rsidRPr="00A62A3D" w:rsidRDefault="00A62A3D" w:rsidP="00A62A3D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0A763C">
              <w:rPr>
                <w:rFonts w:ascii="Times New Roman" w:hAnsi="Times New Roman"/>
              </w:rPr>
              <w:t>Faaliyet yüklenici ile ajans arasında sözleşmenin her iki tarafça imzalanmasını takip eden günden itibaren başlar ve takip eden üç aylık süre içerisinde gerçekleştirilir.</w:t>
            </w:r>
          </w:p>
          <w:p w:rsidR="00A62A3D" w:rsidRPr="00A62A3D" w:rsidRDefault="00FE2775" w:rsidP="00A62A3D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/>
                <w:color w:val="000000"/>
                <w:lang w:eastAsia="tr-TR"/>
              </w:rPr>
            </w:pPr>
            <w:r w:rsidRPr="00FE2775">
              <w:rPr>
                <w:rFonts w:ascii="Times New Roman" w:hAnsi="Times New Roman"/>
              </w:rPr>
              <w:t>Eğitim/</w:t>
            </w:r>
            <w:proofErr w:type="spellStart"/>
            <w:r w:rsidRPr="00FE2775">
              <w:rPr>
                <w:rFonts w:ascii="Times New Roman" w:hAnsi="Times New Roman"/>
              </w:rPr>
              <w:t>çalıştay</w:t>
            </w:r>
            <w:proofErr w:type="spellEnd"/>
            <w:r w:rsidRPr="00FE2775">
              <w:rPr>
                <w:rFonts w:ascii="Times New Roman" w:hAnsi="Times New Roman"/>
              </w:rPr>
              <w:t>/danışmanlık ve her türlü faaliyetler belirtilen tarih aralığında olmak şartı ile ilgili kurumun uygun göreceği tarihlerde gerçekleştirilir.</w:t>
            </w:r>
          </w:p>
        </w:tc>
      </w:tr>
    </w:tbl>
    <w:p w:rsidR="00C6759A" w:rsidRDefault="00C6759A" w:rsidP="00D95911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p w:rsidR="00C6759A" w:rsidRDefault="00C6759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960C38" w:rsidRDefault="00960C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960C38" w:rsidRDefault="00960C38" w:rsidP="0029030A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  <w:bookmarkStart w:id="0" w:name="_GoBack"/>
      <w:bookmarkEnd w:id="0"/>
    </w:p>
    <w:sectPr w:rsidR="00960C38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5C7" w:rsidRDefault="00ED25C7">
      <w:r>
        <w:separator/>
      </w:r>
    </w:p>
  </w:endnote>
  <w:endnote w:type="continuationSeparator" w:id="0">
    <w:p w:rsidR="00ED25C7" w:rsidRDefault="00ED2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5C7" w:rsidRDefault="00ED25C7">
      <w:r>
        <w:separator/>
      </w:r>
    </w:p>
  </w:footnote>
  <w:footnote w:type="continuationSeparator" w:id="0">
    <w:p w:rsidR="00ED25C7" w:rsidRDefault="00ED2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40EC2FA" wp14:editId="155AB66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95911">
                            <w:rPr>
                              <w:rFonts w:ascii="Dax" w:hAnsi="Dax"/>
                              <w:noProof/>
                            </w:rPr>
                            <w:t>3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95911">
                      <w:rPr>
                        <w:rFonts w:ascii="Dax" w:hAnsi="Dax"/>
                        <w:noProof/>
                      </w:rPr>
                      <w:t>3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41569FC" wp14:editId="548FC216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A15A228" wp14:editId="1AFA9C0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038B"/>
    <w:multiLevelType w:val="multilevel"/>
    <w:tmpl w:val="2F289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453A0A"/>
    <w:multiLevelType w:val="hybridMultilevel"/>
    <w:tmpl w:val="E7BA8D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5302B"/>
    <w:multiLevelType w:val="hybridMultilevel"/>
    <w:tmpl w:val="1B2A6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20E5C"/>
    <w:multiLevelType w:val="multilevel"/>
    <w:tmpl w:val="2D046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265092"/>
    <w:multiLevelType w:val="hybridMultilevel"/>
    <w:tmpl w:val="4AE496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2FA278B"/>
    <w:multiLevelType w:val="hybridMultilevel"/>
    <w:tmpl w:val="C9B6D9D0"/>
    <w:lvl w:ilvl="0" w:tplc="EEF27C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431617A"/>
    <w:multiLevelType w:val="hybridMultilevel"/>
    <w:tmpl w:val="9EEEBE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728D5"/>
    <w:multiLevelType w:val="hybridMultilevel"/>
    <w:tmpl w:val="7DEC60FC"/>
    <w:lvl w:ilvl="0" w:tplc="9A949C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5135A"/>
    <w:multiLevelType w:val="hybridMultilevel"/>
    <w:tmpl w:val="15189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A8F6BC4"/>
    <w:multiLevelType w:val="hybridMultilevel"/>
    <w:tmpl w:val="3A0E776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2B3725A6"/>
    <w:multiLevelType w:val="hybridMultilevel"/>
    <w:tmpl w:val="30FA6FB0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F8B3121"/>
    <w:multiLevelType w:val="hybridMultilevel"/>
    <w:tmpl w:val="3D180B74"/>
    <w:lvl w:ilvl="0" w:tplc="896EBF9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22C7CA5"/>
    <w:multiLevelType w:val="hybridMultilevel"/>
    <w:tmpl w:val="322AF5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5A70A9"/>
    <w:multiLevelType w:val="multilevel"/>
    <w:tmpl w:val="B3321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CC7113"/>
    <w:multiLevelType w:val="hybridMultilevel"/>
    <w:tmpl w:val="548840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326ACA"/>
    <w:multiLevelType w:val="hybridMultilevel"/>
    <w:tmpl w:val="24EA9A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4B12DB"/>
    <w:multiLevelType w:val="hybridMultilevel"/>
    <w:tmpl w:val="297CF4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517866"/>
    <w:multiLevelType w:val="hybridMultilevel"/>
    <w:tmpl w:val="86FC0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4440AE"/>
    <w:multiLevelType w:val="hybridMultilevel"/>
    <w:tmpl w:val="EA8CBDF4"/>
    <w:lvl w:ilvl="0" w:tplc="1F4C08A4">
      <w:start w:val="1"/>
      <w:numFmt w:val="low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6BAE502C"/>
    <w:multiLevelType w:val="hybridMultilevel"/>
    <w:tmpl w:val="FF2E0F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D65B6B"/>
    <w:multiLevelType w:val="hybridMultilevel"/>
    <w:tmpl w:val="E1E0E7E2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>
    <w:nsid w:val="716B6F9D"/>
    <w:multiLevelType w:val="hybridMultilevel"/>
    <w:tmpl w:val="A426CC68"/>
    <w:lvl w:ilvl="0" w:tplc="0E3219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D13666"/>
    <w:multiLevelType w:val="hybridMultilevel"/>
    <w:tmpl w:val="33EA0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406C3F"/>
    <w:multiLevelType w:val="hybridMultilevel"/>
    <w:tmpl w:val="B81EC8C4"/>
    <w:lvl w:ilvl="0" w:tplc="BECA07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1055A7"/>
    <w:multiLevelType w:val="multilevel"/>
    <w:tmpl w:val="6F16F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F9A0E08"/>
    <w:multiLevelType w:val="hybridMultilevel"/>
    <w:tmpl w:val="13305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8"/>
  </w:num>
  <w:num w:numId="5">
    <w:abstractNumId w:val="13"/>
  </w:num>
  <w:num w:numId="6">
    <w:abstractNumId w:val="16"/>
  </w:num>
  <w:num w:numId="7">
    <w:abstractNumId w:val="21"/>
  </w:num>
  <w:num w:numId="8">
    <w:abstractNumId w:val="27"/>
  </w:num>
  <w:num w:numId="9">
    <w:abstractNumId w:val="2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31"/>
  </w:num>
  <w:num w:numId="14">
    <w:abstractNumId w:val="1"/>
  </w:num>
  <w:num w:numId="15">
    <w:abstractNumId w:val="10"/>
  </w:num>
  <w:num w:numId="16">
    <w:abstractNumId w:val="9"/>
  </w:num>
  <w:num w:numId="17">
    <w:abstractNumId w:val="22"/>
  </w:num>
  <w:num w:numId="18">
    <w:abstractNumId w:val="23"/>
  </w:num>
  <w:num w:numId="19">
    <w:abstractNumId w:val="19"/>
  </w:num>
  <w:num w:numId="20">
    <w:abstractNumId w:val="5"/>
  </w:num>
  <w:num w:numId="21">
    <w:abstractNumId w:val="25"/>
  </w:num>
  <w:num w:numId="22">
    <w:abstractNumId w:val="33"/>
  </w:num>
  <w:num w:numId="23">
    <w:abstractNumId w:val="29"/>
  </w:num>
  <w:num w:numId="24">
    <w:abstractNumId w:val="17"/>
  </w:num>
  <w:num w:numId="25">
    <w:abstractNumId w:val="4"/>
  </w:num>
  <w:num w:numId="26">
    <w:abstractNumId w:val="0"/>
  </w:num>
  <w:num w:numId="27">
    <w:abstractNumId w:val="32"/>
  </w:num>
  <w:num w:numId="28">
    <w:abstractNumId w:val="26"/>
  </w:num>
  <w:num w:numId="29">
    <w:abstractNumId w:val="30"/>
  </w:num>
  <w:num w:numId="30">
    <w:abstractNumId w:val="18"/>
  </w:num>
  <w:num w:numId="31">
    <w:abstractNumId w:val="28"/>
  </w:num>
  <w:num w:numId="32">
    <w:abstractNumId w:val="14"/>
  </w:num>
  <w:num w:numId="33">
    <w:abstractNumId w:val="11"/>
  </w:num>
  <w:num w:numId="34">
    <w:abstractNumId w:val="15"/>
  </w:num>
  <w:num w:numId="35">
    <w:abstractNumId w:val="20"/>
  </w:num>
  <w:num w:numId="36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532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1D34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A763C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14B2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4A19"/>
    <w:rsid w:val="00216698"/>
    <w:rsid w:val="002169A3"/>
    <w:rsid w:val="00216E72"/>
    <w:rsid w:val="00221641"/>
    <w:rsid w:val="002224D7"/>
    <w:rsid w:val="002237AF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0EAD"/>
    <w:rsid w:val="00285711"/>
    <w:rsid w:val="00285973"/>
    <w:rsid w:val="00285B76"/>
    <w:rsid w:val="0029030A"/>
    <w:rsid w:val="002956CB"/>
    <w:rsid w:val="00297F39"/>
    <w:rsid w:val="002A0E0A"/>
    <w:rsid w:val="002A56CF"/>
    <w:rsid w:val="002A6FA1"/>
    <w:rsid w:val="002A7E22"/>
    <w:rsid w:val="002B162E"/>
    <w:rsid w:val="002B1BE6"/>
    <w:rsid w:val="002B3B5D"/>
    <w:rsid w:val="002C2402"/>
    <w:rsid w:val="002C5A08"/>
    <w:rsid w:val="002D0605"/>
    <w:rsid w:val="002D0DF1"/>
    <w:rsid w:val="002D3AF2"/>
    <w:rsid w:val="002E2CAD"/>
    <w:rsid w:val="002F216F"/>
    <w:rsid w:val="002F2EEE"/>
    <w:rsid w:val="003035DD"/>
    <w:rsid w:val="003043E1"/>
    <w:rsid w:val="00304B5B"/>
    <w:rsid w:val="00317F6D"/>
    <w:rsid w:val="00320019"/>
    <w:rsid w:val="00327A9B"/>
    <w:rsid w:val="00332770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201D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477F"/>
    <w:rsid w:val="0042786B"/>
    <w:rsid w:val="0042792F"/>
    <w:rsid w:val="0043033D"/>
    <w:rsid w:val="00430478"/>
    <w:rsid w:val="00430D31"/>
    <w:rsid w:val="00430FD6"/>
    <w:rsid w:val="00433033"/>
    <w:rsid w:val="004330AB"/>
    <w:rsid w:val="004430F9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A408E"/>
    <w:rsid w:val="004A6833"/>
    <w:rsid w:val="004B1057"/>
    <w:rsid w:val="004B16D7"/>
    <w:rsid w:val="004B3D5E"/>
    <w:rsid w:val="004C0ABA"/>
    <w:rsid w:val="004C4073"/>
    <w:rsid w:val="004C41D8"/>
    <w:rsid w:val="004C4500"/>
    <w:rsid w:val="004C5C45"/>
    <w:rsid w:val="004E4F0E"/>
    <w:rsid w:val="004E5D36"/>
    <w:rsid w:val="004F07E9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2A12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01DB4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2AEC"/>
    <w:rsid w:val="00683E4C"/>
    <w:rsid w:val="006847CF"/>
    <w:rsid w:val="006871E6"/>
    <w:rsid w:val="0069286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2E92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46CB"/>
    <w:rsid w:val="008050FC"/>
    <w:rsid w:val="008102BD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7AE2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0C38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E2861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34FD"/>
    <w:rsid w:val="00A4515E"/>
    <w:rsid w:val="00A466BE"/>
    <w:rsid w:val="00A54187"/>
    <w:rsid w:val="00A60547"/>
    <w:rsid w:val="00A62A3D"/>
    <w:rsid w:val="00A663FB"/>
    <w:rsid w:val="00A7282D"/>
    <w:rsid w:val="00A730AC"/>
    <w:rsid w:val="00A75764"/>
    <w:rsid w:val="00A9058D"/>
    <w:rsid w:val="00A91627"/>
    <w:rsid w:val="00A91ACB"/>
    <w:rsid w:val="00A93020"/>
    <w:rsid w:val="00A96554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160B"/>
    <w:rsid w:val="00AF4179"/>
    <w:rsid w:val="00AF6A93"/>
    <w:rsid w:val="00B039EA"/>
    <w:rsid w:val="00B06446"/>
    <w:rsid w:val="00B10BC1"/>
    <w:rsid w:val="00B14D24"/>
    <w:rsid w:val="00B156E9"/>
    <w:rsid w:val="00B16099"/>
    <w:rsid w:val="00B2066E"/>
    <w:rsid w:val="00B212DF"/>
    <w:rsid w:val="00B222C3"/>
    <w:rsid w:val="00B27B9C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0D3C"/>
    <w:rsid w:val="00B82B91"/>
    <w:rsid w:val="00B84B9A"/>
    <w:rsid w:val="00B8533A"/>
    <w:rsid w:val="00B86D46"/>
    <w:rsid w:val="00B922FC"/>
    <w:rsid w:val="00B94A75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4DFF"/>
    <w:rsid w:val="00BB59AC"/>
    <w:rsid w:val="00BB64B6"/>
    <w:rsid w:val="00BB7EBE"/>
    <w:rsid w:val="00BC1710"/>
    <w:rsid w:val="00BC78B4"/>
    <w:rsid w:val="00BD5836"/>
    <w:rsid w:val="00BE11F4"/>
    <w:rsid w:val="00BE44E5"/>
    <w:rsid w:val="00BE48DE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6FB7"/>
    <w:rsid w:val="00C47770"/>
    <w:rsid w:val="00C52E6E"/>
    <w:rsid w:val="00C6170D"/>
    <w:rsid w:val="00C61BA4"/>
    <w:rsid w:val="00C624AC"/>
    <w:rsid w:val="00C62F4C"/>
    <w:rsid w:val="00C636D1"/>
    <w:rsid w:val="00C6759A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7BF6"/>
    <w:rsid w:val="00D82448"/>
    <w:rsid w:val="00D82890"/>
    <w:rsid w:val="00D84D42"/>
    <w:rsid w:val="00D8675B"/>
    <w:rsid w:val="00D8796C"/>
    <w:rsid w:val="00D908E6"/>
    <w:rsid w:val="00D90B61"/>
    <w:rsid w:val="00D91DE4"/>
    <w:rsid w:val="00D95911"/>
    <w:rsid w:val="00DA0E1F"/>
    <w:rsid w:val="00DA2773"/>
    <w:rsid w:val="00DA3C9D"/>
    <w:rsid w:val="00DA4C82"/>
    <w:rsid w:val="00DA68C4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DF1A32"/>
    <w:rsid w:val="00E0007A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143F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5008"/>
    <w:rsid w:val="00E9746B"/>
    <w:rsid w:val="00E97750"/>
    <w:rsid w:val="00EA2969"/>
    <w:rsid w:val="00EA2B48"/>
    <w:rsid w:val="00EA317A"/>
    <w:rsid w:val="00EB1887"/>
    <w:rsid w:val="00EB255B"/>
    <w:rsid w:val="00EB282E"/>
    <w:rsid w:val="00EB2DE4"/>
    <w:rsid w:val="00EC0FC1"/>
    <w:rsid w:val="00EC1B83"/>
    <w:rsid w:val="00EC4EDB"/>
    <w:rsid w:val="00ED002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01A1"/>
    <w:rsid w:val="00F71984"/>
    <w:rsid w:val="00F72704"/>
    <w:rsid w:val="00F82B35"/>
    <w:rsid w:val="00F8625D"/>
    <w:rsid w:val="00F905FA"/>
    <w:rsid w:val="00F9126A"/>
    <w:rsid w:val="00F94F3F"/>
    <w:rsid w:val="00FA135D"/>
    <w:rsid w:val="00FA2F57"/>
    <w:rsid w:val="00FA3C40"/>
    <w:rsid w:val="00FA3CA2"/>
    <w:rsid w:val="00FB0873"/>
    <w:rsid w:val="00FB20A8"/>
    <w:rsid w:val="00FB4C84"/>
    <w:rsid w:val="00FB5348"/>
    <w:rsid w:val="00FC0B25"/>
    <w:rsid w:val="00FC12FF"/>
    <w:rsid w:val="00FC4DD3"/>
    <w:rsid w:val="00FC65F7"/>
    <w:rsid w:val="00FD0A7E"/>
    <w:rsid w:val="00FD0E90"/>
    <w:rsid w:val="00FD12AF"/>
    <w:rsid w:val="00FD1BAC"/>
    <w:rsid w:val="00FE2775"/>
    <w:rsid w:val="00FE7424"/>
    <w:rsid w:val="00FE7E13"/>
    <w:rsid w:val="00FF2FF0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732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29252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36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66315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4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87517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36" w:space="8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604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511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689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207103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476144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62457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250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1467">
              <w:marLeft w:val="0"/>
              <w:marRight w:val="0"/>
              <w:marTop w:val="22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3732">
                      <w:marLeft w:val="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97671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single" w:sz="36" w:space="8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10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444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046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10693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893856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  <w:div w:id="1569341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2" w:space="4" w:color="EEEDED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25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3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897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3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1354</TotalTime>
  <Pages>3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Ahmet Mücahit KÖKSOY</cp:lastModifiedBy>
  <cp:revision>61</cp:revision>
  <cp:lastPrinted>2012-01-03T06:45:00Z</cp:lastPrinted>
  <dcterms:created xsi:type="dcterms:W3CDTF">2017-02-01T07:02:00Z</dcterms:created>
  <dcterms:modified xsi:type="dcterms:W3CDTF">2018-10-03T07:23:00Z</dcterms:modified>
</cp:coreProperties>
</file>